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F010" w14:textId="77777777" w:rsidR="00E36C29" w:rsidRDefault="00E36C29" w:rsidP="00E36C29">
      <w:pPr>
        <w:rPr>
          <w:rFonts w:ascii="Arial Nova" w:hAnsi="Arial Nova"/>
          <w:b/>
          <w:bCs/>
          <w:color w:val="1F4E79"/>
        </w:rPr>
      </w:pPr>
      <w:r>
        <w:rPr>
          <w:rFonts w:ascii="Arial Nova" w:hAnsi="Arial Nova"/>
          <w:b/>
          <w:bCs/>
          <w:color w:val="1F4E79"/>
        </w:rPr>
        <w:t>RE: Changes to the way that osteopaths are recorded in the NHS Electronic Staff Record (ESR)</w:t>
      </w:r>
    </w:p>
    <w:p w14:paraId="0D0745FF" w14:textId="77777777" w:rsidR="00E36C29" w:rsidRDefault="00E36C29" w:rsidP="00E36C29">
      <w:pPr>
        <w:rPr>
          <w:rFonts w:ascii="Arial Nova" w:hAnsi="Arial Nova"/>
          <w:b/>
          <w:bCs/>
          <w:color w:val="1F4E79"/>
        </w:rPr>
      </w:pPr>
    </w:p>
    <w:p w14:paraId="6B14F33E" w14:textId="77777777" w:rsidR="00E36C29" w:rsidRDefault="00E36C29" w:rsidP="00E36C29">
      <w:pPr>
        <w:rPr>
          <w:rFonts w:ascii="Arial Nova" w:hAnsi="Arial Nova"/>
          <w:color w:val="1F4E79"/>
        </w:rPr>
      </w:pPr>
      <w:r>
        <w:rPr>
          <w:rFonts w:ascii="Arial Nova" w:hAnsi="Arial Nova"/>
          <w:color w:val="1F4E79"/>
        </w:rPr>
        <w:t>Dear colleague,</w:t>
      </w:r>
    </w:p>
    <w:p w14:paraId="1DC486CA" w14:textId="77777777" w:rsidR="00E36C29" w:rsidRDefault="00E36C29" w:rsidP="00E36C29">
      <w:pPr>
        <w:rPr>
          <w:rFonts w:ascii="Arial Nova" w:hAnsi="Arial Nova"/>
          <w:color w:val="1F4E79"/>
        </w:rPr>
      </w:pPr>
    </w:p>
    <w:p w14:paraId="1773B134" w14:textId="1899A9C2" w:rsidR="00E36C29" w:rsidRDefault="00E36C29" w:rsidP="00E36C29">
      <w:pPr>
        <w:rPr>
          <w:rFonts w:ascii="Arial Nova" w:hAnsi="Arial Nova"/>
          <w:color w:val="1F4E79"/>
        </w:rPr>
      </w:pPr>
      <w:r>
        <w:rPr>
          <w:rFonts w:ascii="Arial Nova" w:hAnsi="Arial Nova"/>
          <w:color w:val="1F4E79"/>
        </w:rPr>
        <w:t xml:space="preserve">I am contacting you regarding a Health Education </w:t>
      </w:r>
      <w:r>
        <w:rPr>
          <w:rFonts w:ascii="Arial Nova" w:hAnsi="Arial Nova"/>
          <w:color w:val="1F4E79"/>
        </w:rPr>
        <w:t>England-funded</w:t>
      </w:r>
      <w:r>
        <w:rPr>
          <w:rFonts w:ascii="Arial Nova" w:hAnsi="Arial Nova"/>
          <w:color w:val="1F4E79"/>
        </w:rPr>
        <w:t xml:space="preserve"> and endorsed project that I am managing on behalf of the Institute of Osteopathy (the professional body for all UK osteopaths). I’m reaching out to you as I’m aware that you have osteopaths working in your </w:t>
      </w:r>
      <w:r>
        <w:rPr>
          <w:rFonts w:ascii="Arial Nova" w:hAnsi="Arial Nova"/>
          <w:color w:val="1F4E79"/>
        </w:rPr>
        <w:t>team and</w:t>
      </w:r>
      <w:r>
        <w:rPr>
          <w:rFonts w:ascii="Arial Nova" w:hAnsi="Arial Nova"/>
          <w:color w:val="1F4E79"/>
        </w:rPr>
        <w:t xml:space="preserve"> wanted to bring to your attention that new ESR codes relating to osteopathy have recently been introduced. </w:t>
      </w:r>
    </w:p>
    <w:p w14:paraId="4C61C5BF" w14:textId="77777777" w:rsidR="00E36C29" w:rsidRDefault="00E36C29" w:rsidP="00E36C29">
      <w:pPr>
        <w:rPr>
          <w:rFonts w:ascii="Arial Nova" w:hAnsi="Arial Nova"/>
          <w:color w:val="1F4E79"/>
        </w:rPr>
      </w:pPr>
    </w:p>
    <w:p w14:paraId="5DEC1085" w14:textId="15DFDEB8" w:rsidR="00E36C29" w:rsidRDefault="00E36C29" w:rsidP="00E36C29">
      <w:pPr>
        <w:jc w:val="both"/>
        <w:rPr>
          <w:rFonts w:ascii="Arial Nova" w:hAnsi="Arial Nova"/>
          <w:b/>
          <w:bCs/>
          <w:color w:val="1F4E79"/>
        </w:rPr>
      </w:pPr>
      <w:r>
        <w:rPr>
          <w:rFonts w:ascii="Arial Nova" w:hAnsi="Arial Nova"/>
          <w:b/>
          <w:bCs/>
          <w:color w:val="1F4E79"/>
        </w:rPr>
        <w:t xml:space="preserve">As cleansing ESR data is now </w:t>
      </w:r>
      <w:r>
        <w:rPr>
          <w:rFonts w:ascii="Arial Nova" w:hAnsi="Arial Nova"/>
          <w:b/>
          <w:bCs/>
          <w:color w:val="1F4E79"/>
        </w:rPr>
        <w:t>an</w:t>
      </w:r>
      <w:r>
        <w:rPr>
          <w:rFonts w:ascii="Arial Nova" w:hAnsi="Arial Nova"/>
          <w:b/>
          <w:bCs/>
          <w:color w:val="1F4E79"/>
        </w:rPr>
        <w:t xml:space="preserve"> HEE priority area, there is a requirement for all provider departments to ensure that the date for their staff </w:t>
      </w:r>
      <w:proofErr w:type="gramStart"/>
      <w:r>
        <w:rPr>
          <w:rFonts w:ascii="Arial Nova" w:hAnsi="Arial Nova"/>
          <w:b/>
          <w:bCs/>
          <w:color w:val="1F4E79"/>
        </w:rPr>
        <w:t>are</w:t>
      </w:r>
      <w:proofErr w:type="gramEnd"/>
      <w:r>
        <w:rPr>
          <w:rFonts w:ascii="Arial Nova" w:hAnsi="Arial Nova"/>
          <w:b/>
          <w:bCs/>
          <w:color w:val="1F4E79"/>
        </w:rPr>
        <w:t xml:space="preserve"> accurately updated as soon as possible.</w:t>
      </w:r>
    </w:p>
    <w:p w14:paraId="444299E1" w14:textId="77777777" w:rsidR="00E36C29" w:rsidRDefault="00E36C29" w:rsidP="00E36C29">
      <w:pPr>
        <w:jc w:val="both"/>
        <w:rPr>
          <w:rFonts w:ascii="Arial Nova" w:hAnsi="Arial Nova"/>
          <w:b/>
          <w:bCs/>
          <w:color w:val="1F4E79"/>
        </w:rPr>
      </w:pPr>
    </w:p>
    <w:p w14:paraId="4A16253A" w14:textId="77777777" w:rsidR="00E36C29" w:rsidRDefault="00E36C29" w:rsidP="00E36C29">
      <w:pPr>
        <w:rPr>
          <w:rFonts w:ascii="Arial Nova" w:hAnsi="Arial Nova"/>
          <w:color w:val="1F4E79"/>
        </w:rPr>
      </w:pPr>
      <w:r>
        <w:rPr>
          <w:rFonts w:ascii="Arial Nova" w:hAnsi="Arial Nova"/>
          <w:color w:val="1F4E79"/>
        </w:rPr>
        <w:t xml:space="preserve">Incorrect coding of your osteopaths on the ESR may create the following issues for your department: </w:t>
      </w:r>
    </w:p>
    <w:p w14:paraId="4E9F0FC4" w14:textId="77777777" w:rsidR="00E36C29" w:rsidRDefault="00E36C29" w:rsidP="00E36C29">
      <w:pPr>
        <w:rPr>
          <w:rFonts w:ascii="Arial Nova" w:hAnsi="Arial Nova"/>
          <w:color w:val="1F4E79"/>
        </w:rPr>
      </w:pPr>
    </w:p>
    <w:p w14:paraId="472CA90B" w14:textId="77777777" w:rsidR="00E36C29" w:rsidRDefault="00E36C29" w:rsidP="00E36C29">
      <w:pPr>
        <w:pStyle w:val="ListParagraph"/>
        <w:numPr>
          <w:ilvl w:val="0"/>
          <w:numId w:val="1"/>
        </w:numPr>
        <w:jc w:val="both"/>
        <w:rPr>
          <w:rFonts w:ascii="Arial Nova" w:eastAsia="Times New Roman" w:hAnsi="Arial Nova"/>
          <w:color w:val="1F4E79"/>
        </w:rPr>
      </w:pPr>
      <w:r>
        <w:rPr>
          <w:rFonts w:ascii="Arial Nova" w:eastAsia="Times New Roman" w:hAnsi="Arial Nova"/>
          <w:color w:val="1F4E79"/>
        </w:rPr>
        <w:t>Capacity and demand planning cannot be achieved accurately</w:t>
      </w:r>
    </w:p>
    <w:p w14:paraId="175DF8D8" w14:textId="77777777" w:rsidR="00E36C29" w:rsidRDefault="00E36C29" w:rsidP="00E36C29">
      <w:pPr>
        <w:pStyle w:val="ListParagraph"/>
        <w:numPr>
          <w:ilvl w:val="0"/>
          <w:numId w:val="1"/>
        </w:numPr>
        <w:jc w:val="both"/>
        <w:rPr>
          <w:rFonts w:ascii="Arial Nova" w:eastAsia="Times New Roman" w:hAnsi="Arial Nova"/>
          <w:color w:val="1F4E79"/>
        </w:rPr>
      </w:pPr>
      <w:r>
        <w:rPr>
          <w:rFonts w:ascii="Arial Nova" w:eastAsia="Times New Roman" w:hAnsi="Arial Nova"/>
          <w:color w:val="1F4E79"/>
        </w:rPr>
        <w:t>Supply of the workforce cannot be planned effectively with potential implications for your resourcing</w:t>
      </w:r>
    </w:p>
    <w:p w14:paraId="0B2034E3" w14:textId="77777777" w:rsidR="00E36C29" w:rsidRDefault="00E36C29" w:rsidP="00E36C29">
      <w:pPr>
        <w:pStyle w:val="ListParagraph"/>
        <w:numPr>
          <w:ilvl w:val="0"/>
          <w:numId w:val="1"/>
        </w:numPr>
        <w:jc w:val="both"/>
        <w:rPr>
          <w:rFonts w:ascii="Arial Nova" w:eastAsia="Times New Roman" w:hAnsi="Arial Nova"/>
          <w:color w:val="1F4E79"/>
        </w:rPr>
      </w:pPr>
      <w:r>
        <w:rPr>
          <w:rFonts w:ascii="Arial Nova" w:eastAsia="Times New Roman" w:hAnsi="Arial Nova"/>
          <w:color w:val="1F4E79"/>
        </w:rPr>
        <w:t>It masks or incorrectly reports vacancy rates</w:t>
      </w:r>
    </w:p>
    <w:p w14:paraId="6D99A7B4" w14:textId="77777777" w:rsidR="00E36C29" w:rsidRDefault="00E36C29" w:rsidP="00E36C29">
      <w:pPr>
        <w:pStyle w:val="ListParagraph"/>
        <w:numPr>
          <w:ilvl w:val="0"/>
          <w:numId w:val="1"/>
        </w:numPr>
        <w:jc w:val="both"/>
        <w:rPr>
          <w:rFonts w:ascii="Arial Nova" w:eastAsia="Times New Roman" w:hAnsi="Arial Nova"/>
          <w:color w:val="1F4E79"/>
        </w:rPr>
      </w:pPr>
      <w:r>
        <w:rPr>
          <w:rFonts w:ascii="Arial Nova" w:eastAsia="Times New Roman" w:hAnsi="Arial Nova"/>
          <w:color w:val="1F4E79"/>
        </w:rPr>
        <w:t xml:space="preserve">It prevents an accurate measure of the direct impact osteopathic interventions make </w:t>
      </w:r>
    </w:p>
    <w:p w14:paraId="3AC389EB" w14:textId="77777777" w:rsidR="00E36C29" w:rsidRDefault="00E36C29" w:rsidP="00E36C29">
      <w:pPr>
        <w:jc w:val="both"/>
        <w:rPr>
          <w:rFonts w:ascii="Arial Nova" w:hAnsi="Arial Nova"/>
          <w:color w:val="1F4E79"/>
        </w:rPr>
      </w:pPr>
    </w:p>
    <w:p w14:paraId="7A8EDB01" w14:textId="0C420F81" w:rsidR="00E36C29" w:rsidRDefault="00E36C29" w:rsidP="00E36C29">
      <w:pPr>
        <w:rPr>
          <w:rFonts w:ascii="Arial Nova" w:hAnsi="Arial Nova"/>
          <w:color w:val="1F4E79"/>
        </w:rPr>
      </w:pPr>
      <w:r>
        <w:rPr>
          <w:rFonts w:ascii="Arial Nova" w:hAnsi="Arial Nova"/>
          <w:color w:val="1F4E79"/>
        </w:rPr>
        <w:t xml:space="preserve">As such, please could I ask you to review and update the coding for </w:t>
      </w:r>
      <w:r>
        <w:rPr>
          <w:rFonts w:ascii="Arial Nova" w:hAnsi="Arial Nova"/>
          <w:color w:val="1F4E79"/>
        </w:rPr>
        <w:t>all</w:t>
      </w:r>
      <w:r>
        <w:rPr>
          <w:rFonts w:ascii="Arial Nova" w:hAnsi="Arial Nova"/>
          <w:color w:val="1F4E79"/>
        </w:rPr>
        <w:t xml:space="preserve"> the osteopaths in your team? To do this:</w:t>
      </w:r>
    </w:p>
    <w:p w14:paraId="55749F03" w14:textId="77777777" w:rsidR="00E36C29" w:rsidRDefault="00E36C29" w:rsidP="00E36C29">
      <w:pPr>
        <w:rPr>
          <w:rFonts w:ascii="Arial Nova" w:hAnsi="Arial Nova"/>
          <w:color w:val="1F4E79"/>
        </w:rPr>
      </w:pPr>
    </w:p>
    <w:p w14:paraId="7605146C" w14:textId="77777777" w:rsidR="00E36C29" w:rsidRDefault="00E36C29" w:rsidP="00E36C29">
      <w:pPr>
        <w:pStyle w:val="ListParagraph"/>
        <w:numPr>
          <w:ilvl w:val="0"/>
          <w:numId w:val="2"/>
        </w:numPr>
        <w:rPr>
          <w:rFonts w:ascii="Arial Nova" w:eastAsia="Times New Roman" w:hAnsi="Arial Nova"/>
          <w:color w:val="1F4E79"/>
        </w:rPr>
      </w:pPr>
      <w:r>
        <w:rPr>
          <w:rFonts w:ascii="Arial Nova" w:eastAsia="Times New Roman" w:hAnsi="Arial Nova"/>
          <w:color w:val="1F4E79"/>
        </w:rPr>
        <w:t xml:space="preserve">Contacting your </w:t>
      </w:r>
      <w:r>
        <w:rPr>
          <w:rFonts w:ascii="Arial Nova" w:eastAsia="Times New Roman" w:hAnsi="Arial Nova"/>
          <w:color w:val="1F4E79"/>
          <w:lang w:val="en-US" w:eastAsia="en-GB"/>
        </w:rPr>
        <w:t>Workforce Team (by contacting your HR department and asking to speak with the Workforce Lead/Workforce Analyst responsible for ESR)</w:t>
      </w:r>
    </w:p>
    <w:p w14:paraId="3BED6760" w14:textId="77777777" w:rsidR="00E36C29" w:rsidRDefault="00E36C29" w:rsidP="00E36C29">
      <w:pPr>
        <w:pStyle w:val="ListParagraph"/>
        <w:numPr>
          <w:ilvl w:val="0"/>
          <w:numId w:val="2"/>
        </w:numPr>
        <w:rPr>
          <w:rFonts w:ascii="Arial Nova" w:eastAsia="Times New Roman" w:hAnsi="Arial Nova"/>
          <w:color w:val="1F4E79"/>
        </w:rPr>
      </w:pPr>
      <w:r>
        <w:rPr>
          <w:rFonts w:ascii="Arial Nova" w:eastAsia="Times New Roman" w:hAnsi="Arial Nova"/>
          <w:color w:val="1F4E79"/>
        </w:rPr>
        <w:t>Identify the osteopaths working in your team and ask what code they have been assigned.</w:t>
      </w:r>
    </w:p>
    <w:p w14:paraId="1DA39655" w14:textId="77777777" w:rsidR="00E36C29" w:rsidRDefault="00E36C29" w:rsidP="00E36C29">
      <w:pPr>
        <w:pStyle w:val="ListParagraph"/>
        <w:numPr>
          <w:ilvl w:val="0"/>
          <w:numId w:val="2"/>
        </w:numPr>
        <w:rPr>
          <w:rFonts w:ascii="Arial Nova" w:eastAsia="Times New Roman" w:hAnsi="Arial Nova"/>
          <w:color w:val="1F4E79"/>
        </w:rPr>
      </w:pPr>
      <w:r>
        <w:rPr>
          <w:rFonts w:ascii="Arial Nova" w:eastAsia="Times New Roman" w:hAnsi="Arial Nova"/>
          <w:color w:val="1F4E79"/>
        </w:rPr>
        <w:t xml:space="preserve">Ensure that the most appropriate of the following new occupational codes is being used under the term </w:t>
      </w:r>
      <w:r>
        <w:rPr>
          <w:rFonts w:ascii="Arial Nova" w:eastAsia="Times New Roman" w:hAnsi="Arial Nova"/>
          <w:b/>
          <w:bCs/>
          <w:color w:val="1F4E79"/>
        </w:rPr>
        <w:t>occupational code</w:t>
      </w:r>
      <w:r>
        <w:rPr>
          <w:rFonts w:ascii="Arial Nova" w:eastAsia="Times New Roman" w:hAnsi="Arial Nova"/>
          <w:color w:val="1F4E79"/>
        </w:rPr>
        <w:t xml:space="preserve"> and / or the</w:t>
      </w:r>
      <w:r>
        <w:rPr>
          <w:rFonts w:ascii="Arial Nova" w:eastAsia="Times New Roman" w:hAnsi="Arial Nova"/>
          <w:b/>
          <w:bCs/>
          <w:color w:val="1F4E79"/>
        </w:rPr>
        <w:t xml:space="preserve"> area of work</w:t>
      </w:r>
      <w:r>
        <w:rPr>
          <w:rFonts w:ascii="Arial Nova" w:eastAsia="Times New Roman" w:hAnsi="Arial Nova"/>
          <w:color w:val="1F4E79"/>
        </w:rPr>
        <w:t>:</w:t>
      </w:r>
    </w:p>
    <w:p w14:paraId="27CB0728" w14:textId="77777777" w:rsidR="00E36C29" w:rsidRDefault="00E36C29" w:rsidP="00E36C29">
      <w:pPr>
        <w:pStyle w:val="ListParagraph"/>
        <w:numPr>
          <w:ilvl w:val="2"/>
          <w:numId w:val="3"/>
        </w:numPr>
        <w:rPr>
          <w:rFonts w:ascii="Arial Nova" w:eastAsia="Times New Roman" w:hAnsi="Arial Nova"/>
          <w:b/>
          <w:bCs/>
          <w:color w:val="1F4E79"/>
        </w:rPr>
      </w:pPr>
      <w:r>
        <w:rPr>
          <w:rFonts w:ascii="Arial Nova" w:eastAsia="Times New Roman" w:hAnsi="Arial Nova"/>
          <w:b/>
          <w:bCs/>
          <w:color w:val="1F4E79"/>
        </w:rPr>
        <w:t>Manager in Osteopathy – S0V</w:t>
      </w:r>
    </w:p>
    <w:p w14:paraId="32DE5FED" w14:textId="77777777" w:rsidR="00E36C29" w:rsidRDefault="00E36C29" w:rsidP="00E36C29">
      <w:pPr>
        <w:pStyle w:val="ListParagraph"/>
        <w:numPr>
          <w:ilvl w:val="2"/>
          <w:numId w:val="3"/>
        </w:numPr>
        <w:rPr>
          <w:rFonts w:ascii="Arial Nova" w:eastAsia="Times New Roman" w:hAnsi="Arial Nova"/>
          <w:b/>
          <w:bCs/>
          <w:color w:val="1F4E79"/>
        </w:rPr>
      </w:pPr>
      <w:r>
        <w:rPr>
          <w:rFonts w:ascii="Arial Nova" w:eastAsia="Times New Roman" w:hAnsi="Arial Nova"/>
          <w:b/>
          <w:bCs/>
          <w:color w:val="1F4E79"/>
        </w:rPr>
        <w:t>Therapist in Osteopathy – S1V</w:t>
      </w:r>
    </w:p>
    <w:p w14:paraId="1812CB23" w14:textId="77777777" w:rsidR="00E36C29" w:rsidRDefault="00E36C29" w:rsidP="00E36C29">
      <w:pPr>
        <w:pStyle w:val="ListParagraph"/>
        <w:numPr>
          <w:ilvl w:val="2"/>
          <w:numId w:val="3"/>
        </w:numPr>
        <w:rPr>
          <w:rFonts w:ascii="Arial Nova" w:eastAsia="Times New Roman" w:hAnsi="Arial Nova"/>
          <w:b/>
          <w:bCs/>
          <w:color w:val="1F4E79"/>
        </w:rPr>
      </w:pPr>
      <w:r>
        <w:rPr>
          <w:rFonts w:ascii="Arial Nova" w:eastAsia="Times New Roman" w:hAnsi="Arial Nova"/>
          <w:b/>
          <w:bCs/>
          <w:color w:val="1F4E79"/>
        </w:rPr>
        <w:t>Assistant Practitioner in Osteopathy – S5V</w:t>
      </w:r>
    </w:p>
    <w:p w14:paraId="2407AE7F" w14:textId="77777777" w:rsidR="00E36C29" w:rsidRDefault="00E36C29" w:rsidP="00E36C29">
      <w:pPr>
        <w:pStyle w:val="ListParagraph"/>
        <w:numPr>
          <w:ilvl w:val="2"/>
          <w:numId w:val="3"/>
        </w:numPr>
        <w:rPr>
          <w:rFonts w:ascii="Arial Nova" w:eastAsia="Times New Roman" w:hAnsi="Arial Nova"/>
          <w:b/>
          <w:bCs/>
          <w:color w:val="1F4E79"/>
        </w:rPr>
      </w:pPr>
      <w:r>
        <w:rPr>
          <w:rFonts w:ascii="Arial Nova" w:eastAsia="Times New Roman" w:hAnsi="Arial Nova"/>
          <w:b/>
          <w:bCs/>
          <w:color w:val="1F4E79"/>
        </w:rPr>
        <w:t>Student/Trainee in Osteopathy – S8V</w:t>
      </w:r>
    </w:p>
    <w:p w14:paraId="55BDFB21" w14:textId="77777777" w:rsidR="00E36C29" w:rsidRDefault="00E36C29" w:rsidP="00E36C29">
      <w:pPr>
        <w:pStyle w:val="ListParagraph"/>
        <w:numPr>
          <w:ilvl w:val="2"/>
          <w:numId w:val="3"/>
        </w:numPr>
        <w:rPr>
          <w:rFonts w:ascii="Arial Nova" w:eastAsia="Times New Roman" w:hAnsi="Arial Nova"/>
          <w:color w:val="1F4E79"/>
        </w:rPr>
      </w:pPr>
      <w:r>
        <w:rPr>
          <w:rFonts w:ascii="Arial Nova" w:eastAsia="Times New Roman" w:hAnsi="Arial Nova"/>
          <w:b/>
          <w:bCs/>
          <w:color w:val="1F4E79"/>
        </w:rPr>
        <w:t>Assistant in Osteopathy – S9V</w:t>
      </w:r>
    </w:p>
    <w:p w14:paraId="7457F548" w14:textId="77777777" w:rsidR="00E36C29" w:rsidRDefault="00E36C29" w:rsidP="00E36C29">
      <w:pPr>
        <w:pStyle w:val="ListParagraph"/>
        <w:ind w:left="1080"/>
        <w:rPr>
          <w:rFonts w:ascii="Arial Nova" w:hAnsi="Arial Nova"/>
          <w:color w:val="1F4E79"/>
        </w:rPr>
      </w:pPr>
    </w:p>
    <w:p w14:paraId="6D69B241" w14:textId="77777777" w:rsidR="00E36C29" w:rsidRDefault="00E36C29" w:rsidP="00E36C29">
      <w:pPr>
        <w:pStyle w:val="ListParagraph"/>
        <w:numPr>
          <w:ilvl w:val="0"/>
          <w:numId w:val="2"/>
        </w:numPr>
        <w:spacing w:after="0"/>
        <w:rPr>
          <w:rFonts w:ascii="Arial Nova" w:eastAsia="Times New Roman" w:hAnsi="Arial Nova"/>
          <w:color w:val="1F4E79"/>
        </w:rPr>
      </w:pPr>
      <w:r>
        <w:rPr>
          <w:rFonts w:ascii="Arial Nova" w:eastAsia="Times New Roman" w:hAnsi="Arial Nova"/>
          <w:color w:val="1F4E79"/>
        </w:rPr>
        <w:t>When advertising an osteopath role, ensure your HR team are fully aware of the area or staff group and that the job role reflects both that they are an AHP and osteopath accurately. An osteopathy role will require registration with the General Osteopathic Council.</w:t>
      </w:r>
    </w:p>
    <w:p w14:paraId="0AE8656C" w14:textId="77777777" w:rsidR="00E36C29" w:rsidRDefault="00E36C29" w:rsidP="00E36C29">
      <w:pPr>
        <w:spacing w:line="252" w:lineRule="auto"/>
        <w:rPr>
          <w:rFonts w:ascii="Arial Nova" w:hAnsi="Arial Nova"/>
          <w:color w:val="1F4E79"/>
        </w:rPr>
      </w:pPr>
    </w:p>
    <w:p w14:paraId="108792D0" w14:textId="77777777" w:rsidR="00E36C29" w:rsidRDefault="00E36C29" w:rsidP="00E36C29">
      <w:pPr>
        <w:pStyle w:val="ListParagraph"/>
        <w:spacing w:after="0"/>
        <w:rPr>
          <w:rFonts w:ascii="Arial Nova" w:hAnsi="Arial Nova"/>
          <w:color w:val="1F4E79"/>
        </w:rPr>
      </w:pPr>
    </w:p>
    <w:p w14:paraId="3C180057" w14:textId="5D597378" w:rsidR="00E36C29" w:rsidRDefault="00E36C29" w:rsidP="00E36C29">
      <w:pPr>
        <w:rPr>
          <w:rFonts w:ascii="Arial Nova" w:hAnsi="Arial Nova"/>
          <w:color w:val="1F4E79"/>
        </w:rPr>
      </w:pPr>
      <w:r>
        <w:rPr>
          <w:rFonts w:ascii="Arial Nova" w:hAnsi="Arial Nova"/>
          <w:color w:val="1F4E79"/>
        </w:rPr>
        <w:t>I understand how busy you must be and greatly appreciate your support with this important piece of work.</w:t>
      </w:r>
    </w:p>
    <w:p w14:paraId="4BAFB7DB" w14:textId="77777777" w:rsidR="00E36C29" w:rsidRDefault="00E36C29" w:rsidP="00E36C29">
      <w:pPr>
        <w:rPr>
          <w:rFonts w:ascii="Arial Nova" w:hAnsi="Arial Nova"/>
          <w:color w:val="1F4E79"/>
        </w:rPr>
      </w:pPr>
    </w:p>
    <w:p w14:paraId="7FD1EE15" w14:textId="77777777" w:rsidR="00E36C29" w:rsidRDefault="00E36C29" w:rsidP="00E36C29">
      <w:pPr>
        <w:rPr>
          <w:rFonts w:ascii="Arial Nova" w:hAnsi="Arial Nova"/>
          <w:color w:val="1F4E79"/>
        </w:rPr>
      </w:pPr>
      <w:r>
        <w:rPr>
          <w:rFonts w:ascii="Arial Nova" w:hAnsi="Arial Nova"/>
          <w:color w:val="1F4E79"/>
        </w:rPr>
        <w:t>Kind regards</w:t>
      </w:r>
    </w:p>
    <w:p w14:paraId="1E090BEA" w14:textId="77777777" w:rsidR="00085F12" w:rsidRDefault="00085F12"/>
    <w:sectPr w:rsidR="00085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1B66"/>
    <w:multiLevelType w:val="hybridMultilevel"/>
    <w:tmpl w:val="8960BB54"/>
    <w:lvl w:ilvl="0" w:tplc="FFFFFFFF">
      <w:start w:val="1"/>
      <w:numFmt w:val="decimal"/>
      <w:lvlText w:val="%1."/>
      <w:lvlJc w:val="left"/>
      <w:pPr>
        <w:ind w:left="720" w:hanging="360"/>
      </w:pPr>
    </w:lvl>
    <w:lvl w:ilvl="1" w:tplc="FFFFFFFF">
      <w:start w:val="1"/>
      <w:numFmt w:val="bullet"/>
      <w:lvlText w:val=""/>
      <w:lvlJc w:val="left"/>
      <w:pPr>
        <w:ind w:left="1080" w:hanging="360"/>
      </w:pPr>
      <w:rPr>
        <w:rFonts w:ascii="Symbol" w:hAnsi="Symbol" w:hint="default"/>
      </w:rPr>
    </w:lvl>
    <w:lvl w:ilvl="2" w:tplc="08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69A36EC6"/>
    <w:multiLevelType w:val="hybridMultilevel"/>
    <w:tmpl w:val="57D878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DB63F48"/>
    <w:multiLevelType w:val="hybridMultilevel"/>
    <w:tmpl w:val="5F20BD22"/>
    <w:lvl w:ilvl="0" w:tplc="8340D4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29"/>
    <w:rsid w:val="00085F12"/>
    <w:rsid w:val="008C1B20"/>
    <w:rsid w:val="00B51521"/>
    <w:rsid w:val="00E3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B4FC"/>
  <w15:chartTrackingRefBased/>
  <w15:docId w15:val="{0E959A1D-6774-4D69-9BA8-890DF6F1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C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C29"/>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Versha Miyanger</dc:creator>
  <cp:keywords/>
  <dc:description/>
  <cp:lastModifiedBy>Versha Miyanger</cp:lastModifiedBy>
  <cp:revision>1</cp:revision>
  <dcterms:created xsi:type="dcterms:W3CDTF">2022-03-08T09:04:00Z</dcterms:created>
  <dcterms:modified xsi:type="dcterms:W3CDTF">2022-03-08T09:11:00Z</dcterms:modified>
</cp:coreProperties>
</file>